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21D0009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7653FC">
        <w:rPr>
          <w:rFonts w:ascii="Times New Roman" w:eastAsia="Times New Roman" w:hAnsi="Times New Roman" w:cs="Times New Roman"/>
          <w:sz w:val="24"/>
          <w:szCs w:val="24"/>
        </w:rPr>
        <w:t>Forrest Smith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2E33057A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7653FC">
        <w:rPr>
          <w:rFonts w:ascii="Times New Roman" w:eastAsia="Times New Roman" w:hAnsi="Times New Roman" w:cs="Times New Roman"/>
          <w:sz w:val="24"/>
          <w:szCs w:val="24"/>
        </w:rPr>
        <w:t>Fred</w:t>
      </w:r>
      <w:r w:rsidR="00ED2896" w:rsidRPr="00ED2896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 w:rsidR="007653FC">
        <w:rPr>
          <w:rFonts w:ascii="Times New Roman" w:eastAsia="Times New Roman" w:hAnsi="Times New Roman" w:cs="Times New Roman"/>
          <w:sz w:val="24"/>
          <w:szCs w:val="24"/>
        </w:rPr>
        <w:t>ednarski</w:t>
      </w:r>
    </w:p>
    <w:p w14:paraId="12E1F81F" w14:textId="334D9689" w:rsidR="003E3FA5" w:rsidRPr="003E3FA5" w:rsidRDefault="005B736D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5B6410F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83245F">
        <w:rPr>
          <w:rFonts w:ascii="Times New Roman" w:eastAsia="Times New Roman" w:hAnsi="Times New Roman" w:cs="Times New Roman"/>
          <w:sz w:val="24"/>
          <w:szCs w:val="24"/>
        </w:rPr>
        <w:t>February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45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2504E4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35279911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7653FC">
        <w:rPr>
          <w:rFonts w:ascii="Times New Roman" w:eastAsia="Times New Roman" w:hAnsi="Times New Roman" w:cs="Times New Roman"/>
          <w:bCs/>
          <w:sz w:val="24"/>
          <w:szCs w:val="24"/>
        </w:rPr>
        <w:t>4147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Rolling V Water Control and Improvement District No. 3</w:t>
      </w:r>
      <w:r w:rsidR="008F1C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of Wise County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to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Obtain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B73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Water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Certificate of Convenience and 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ecessity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and for Dual Certification with the City of Rhome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Wise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2D97A6FF" w:rsidR="005B736D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B54D22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4D22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Rolling V Water Control and Improvement District No. 3</w:t>
      </w:r>
      <w:r w:rsidR="00DF5BD0">
        <w:rPr>
          <w:rFonts w:ascii="Times New Roman" w:eastAsia="Times New Roman" w:hAnsi="Times New Roman" w:cs="Times New Roman"/>
          <w:sz w:val="24"/>
          <w:szCs w:val="24"/>
        </w:rPr>
        <w:t xml:space="preserve"> of Wise County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Rolling V WCID No. 3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to obtain a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water Certificate of Convenience and Necessity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 xml:space="preserve"> and for 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dual certification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with the City of Rhome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in Wise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6908E4D" w14:textId="0B476BF5" w:rsidR="009C782F" w:rsidRPr="009C782F" w:rsidRDefault="00695153" w:rsidP="009C782F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reviewed the answers provided to questions 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82F" w:rsidRPr="009C782F">
        <w:rPr>
          <w:rFonts w:ascii="Times New Roman" w:eastAsia="Times New Roman" w:hAnsi="Times New Roman" w:cs="Times New Roman"/>
          <w:sz w:val="24"/>
          <w:szCs w:val="24"/>
        </w:rPr>
        <w:t xml:space="preserve">I recommend the application be deemed administratively incomplete, and that </w:t>
      </w:r>
      <w:r w:rsidR="00BC1776">
        <w:rPr>
          <w:rFonts w:ascii="Times New Roman" w:eastAsia="Times New Roman" w:hAnsi="Times New Roman" w:cs="Times New Roman"/>
          <w:sz w:val="24"/>
          <w:szCs w:val="24"/>
        </w:rPr>
        <w:t>Rolling V WCID No. 3</w:t>
      </w:r>
      <w:r w:rsidR="009C782F" w:rsidRPr="009C782F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deficiencies:</w:t>
      </w:r>
    </w:p>
    <w:p w14:paraId="2D12BF70" w14:textId="3E7CA7A5" w:rsidR="00C92CA5" w:rsidRPr="00C92CA5" w:rsidRDefault="00C92CA5" w:rsidP="00C92CA5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3892705"/>
      <w:r>
        <w:rPr>
          <w:rFonts w:ascii="Times New Roman" w:hAnsi="Times New Roman" w:cs="Times New Roman"/>
          <w:sz w:val="24"/>
          <w:szCs w:val="24"/>
        </w:rPr>
        <w:t>A</w:t>
      </w:r>
      <w:r w:rsidRPr="00C92CA5">
        <w:rPr>
          <w:rFonts w:ascii="Times New Roman" w:hAnsi="Times New Roman" w:cs="Times New Roman"/>
          <w:sz w:val="24"/>
          <w:szCs w:val="24"/>
        </w:rPr>
        <w:t xml:space="preserve"> capital improvement plan, including a budge</w:t>
      </w:r>
      <w:r w:rsidR="002504E4">
        <w:rPr>
          <w:rFonts w:ascii="Times New Roman" w:hAnsi="Times New Roman" w:cs="Times New Roman"/>
          <w:sz w:val="24"/>
          <w:szCs w:val="24"/>
        </w:rPr>
        <w:t>t</w:t>
      </w:r>
      <w:r w:rsidR="002504E4" w:rsidRPr="002504E4">
        <w:rPr>
          <w:rFonts w:ascii="Times New Roman" w:hAnsi="Times New Roman" w:cs="Times New Roman"/>
          <w:sz w:val="24"/>
          <w:szCs w:val="24"/>
        </w:rPr>
        <w:t xml:space="preserve"> </w:t>
      </w:r>
      <w:r w:rsidR="002504E4" w:rsidRPr="00120D19">
        <w:rPr>
          <w:rFonts w:ascii="Times New Roman" w:hAnsi="Times New Roman" w:cs="Times New Roman"/>
          <w:sz w:val="24"/>
          <w:szCs w:val="24"/>
        </w:rPr>
        <w:t>which</w:t>
      </w:r>
      <w:r w:rsidR="00B64B9D">
        <w:rPr>
          <w:rFonts w:ascii="Times New Roman" w:hAnsi="Times New Roman" w:cs="Times New Roman"/>
          <w:sz w:val="24"/>
          <w:szCs w:val="24"/>
        </w:rPr>
        <w:t xml:space="preserve"> also</w:t>
      </w:r>
      <w:r w:rsidR="002504E4" w:rsidRPr="00120D19">
        <w:rPr>
          <w:rFonts w:ascii="Times New Roman" w:hAnsi="Times New Roman" w:cs="Times New Roman"/>
          <w:sz w:val="24"/>
          <w:szCs w:val="24"/>
        </w:rPr>
        <w:t xml:space="preserve"> indicates sources and uses</w:t>
      </w:r>
      <w:r w:rsidR="00B64B9D">
        <w:rPr>
          <w:rFonts w:ascii="Times New Roman" w:hAnsi="Times New Roman" w:cs="Times New Roman"/>
          <w:sz w:val="24"/>
          <w:szCs w:val="24"/>
        </w:rPr>
        <w:t xml:space="preserve"> amounts</w:t>
      </w:r>
      <w:r w:rsidR="002504E4" w:rsidRPr="00120D19">
        <w:rPr>
          <w:rFonts w:ascii="Times New Roman" w:hAnsi="Times New Roman" w:cs="Times New Roman"/>
          <w:sz w:val="24"/>
          <w:szCs w:val="24"/>
        </w:rPr>
        <w:t xml:space="preserve"> of funds required </w:t>
      </w:r>
      <w:r w:rsidR="002504E4" w:rsidRPr="002504E4">
        <w:rPr>
          <w:rFonts w:ascii="Times New Roman" w:hAnsi="Times New Roman" w:cs="Times New Roman"/>
          <w:sz w:val="24"/>
          <w:szCs w:val="24"/>
        </w:rPr>
        <w:t xml:space="preserve">for all facilities that will be constructed to serve the requested area </w:t>
      </w:r>
      <w:r w:rsidRPr="00C92CA5">
        <w:rPr>
          <w:rFonts w:ascii="Times New Roman" w:hAnsi="Times New Roman" w:cs="Times New Roman"/>
          <w:sz w:val="24"/>
          <w:szCs w:val="24"/>
        </w:rPr>
        <w:t>and an estimated timeline for construction of all facilities necessary to provide full service to the requested area, keyed to a map showing where such facilities</w:t>
      </w:r>
      <w:r w:rsidR="002504E4">
        <w:rPr>
          <w:rFonts w:ascii="Times New Roman" w:hAnsi="Times New Roman" w:cs="Times New Roman"/>
          <w:sz w:val="24"/>
          <w:szCs w:val="24"/>
        </w:rPr>
        <w:t xml:space="preserve"> and connections</w:t>
      </w:r>
      <w:r w:rsidRPr="00C92CA5">
        <w:rPr>
          <w:rFonts w:ascii="Times New Roman" w:hAnsi="Times New Roman" w:cs="Times New Roman"/>
          <w:sz w:val="24"/>
          <w:szCs w:val="24"/>
        </w:rPr>
        <w:t xml:space="preserve"> will be located to provide service</w:t>
      </w:r>
      <w:r w:rsidR="00B64B9D">
        <w:rPr>
          <w:rFonts w:ascii="Times New Roman" w:hAnsi="Times New Roman" w:cs="Times New Roman"/>
          <w:sz w:val="24"/>
          <w:szCs w:val="24"/>
        </w:rPr>
        <w:t>, and</w:t>
      </w:r>
    </w:p>
    <w:p w14:paraId="162C5975" w14:textId="75E49AC6" w:rsidR="00350897" w:rsidRPr="00350897" w:rsidRDefault="00B64B9D" w:rsidP="00350897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Five year projected financial statements to provide service to the requested area</w:t>
      </w:r>
      <w:r w:rsidR="00350897">
        <w:rPr>
          <w:rFonts w:ascii="Times New Roman" w:hAnsi="Times New Roman" w:cs="Times New Roman"/>
          <w:sz w:val="24"/>
          <w:szCs w:val="24"/>
        </w:rPr>
        <w:t>, and</w:t>
      </w:r>
      <w:r w:rsidR="009C782F" w:rsidRPr="00120D19">
        <w:rPr>
          <w:rFonts w:ascii="Times New Roman" w:hAnsi="Times New Roman" w:cs="Times New Roman"/>
          <w:sz w:val="24"/>
          <w:szCs w:val="24"/>
        </w:rPr>
        <w:t xml:space="preserve"> </w:t>
      </w:r>
      <w:r w:rsidR="00350897" w:rsidRPr="00350897">
        <w:rPr>
          <w:rFonts w:ascii="Times New Roman" w:hAnsi="Times New Roman" w:cs="Times New Roman"/>
          <w:sz w:val="24"/>
          <w:szCs w:val="24"/>
        </w:rPr>
        <w:t>evidence that the utility will be moving toward</w:t>
      </w:r>
      <w:r w:rsidR="00350897">
        <w:rPr>
          <w:rFonts w:ascii="Times New Roman" w:hAnsi="Times New Roman" w:cs="Times New Roman"/>
          <w:sz w:val="24"/>
          <w:szCs w:val="24"/>
        </w:rPr>
        <w:t xml:space="preserve"> </w:t>
      </w:r>
      <w:r w:rsidR="00350897" w:rsidRPr="00350897">
        <w:rPr>
          <w:rFonts w:ascii="Times New Roman" w:hAnsi="Times New Roman" w:cs="Times New Roman"/>
          <w:sz w:val="24"/>
          <w:szCs w:val="24"/>
        </w:rPr>
        <w:t>proper accountability and transparency during the first five years of</w:t>
      </w:r>
      <w:r w:rsidR="00350897">
        <w:rPr>
          <w:rFonts w:ascii="Times New Roman" w:hAnsi="Times New Roman" w:cs="Times New Roman"/>
          <w:sz w:val="24"/>
          <w:szCs w:val="24"/>
        </w:rPr>
        <w:t xml:space="preserve"> </w:t>
      </w:r>
      <w:r w:rsidR="00350897" w:rsidRPr="00350897">
        <w:rPr>
          <w:rFonts w:ascii="Times New Roman" w:hAnsi="Times New Roman" w:cs="Times New Roman"/>
          <w:sz w:val="24"/>
          <w:szCs w:val="24"/>
        </w:rPr>
        <w:t xml:space="preserve">operations. All assumptions must be clearly </w:t>
      </w:r>
      <w:r w:rsidR="00DB0F48" w:rsidRPr="00350897">
        <w:rPr>
          <w:rFonts w:ascii="Times New Roman" w:hAnsi="Times New Roman" w:cs="Times New Roman"/>
          <w:sz w:val="24"/>
          <w:szCs w:val="24"/>
        </w:rPr>
        <w:t>defined,</w:t>
      </w:r>
      <w:r w:rsidR="00350897" w:rsidRPr="00350897">
        <w:rPr>
          <w:rFonts w:ascii="Times New Roman" w:hAnsi="Times New Roman" w:cs="Times New Roman"/>
          <w:sz w:val="24"/>
          <w:szCs w:val="24"/>
        </w:rPr>
        <w:t xml:space="preserve"> and the utility</w:t>
      </w:r>
      <w:r w:rsidR="00350897">
        <w:rPr>
          <w:rFonts w:ascii="Times New Roman" w:hAnsi="Times New Roman" w:cs="Times New Roman"/>
          <w:sz w:val="24"/>
          <w:szCs w:val="24"/>
        </w:rPr>
        <w:t xml:space="preserve"> </w:t>
      </w:r>
      <w:r w:rsidR="00350897" w:rsidRPr="00350897">
        <w:rPr>
          <w:rFonts w:ascii="Times New Roman" w:hAnsi="Times New Roman" w:cs="Times New Roman"/>
          <w:sz w:val="24"/>
          <w:szCs w:val="24"/>
        </w:rPr>
        <w:t>must provide all documents supporting projected lot sales or customer</w:t>
      </w:r>
      <w:r w:rsidR="00350897">
        <w:rPr>
          <w:rFonts w:ascii="Times New Roman" w:hAnsi="Times New Roman" w:cs="Times New Roman"/>
          <w:sz w:val="24"/>
          <w:szCs w:val="24"/>
        </w:rPr>
        <w:t xml:space="preserve"> </w:t>
      </w:r>
      <w:r w:rsidR="00350897" w:rsidRPr="00350897">
        <w:rPr>
          <w:rFonts w:ascii="Times New Roman" w:hAnsi="Times New Roman" w:cs="Times New Roman"/>
          <w:sz w:val="24"/>
          <w:szCs w:val="24"/>
        </w:rPr>
        <w:t>growth</w:t>
      </w:r>
      <w:r w:rsidR="00350897">
        <w:rPr>
          <w:rFonts w:ascii="Times New Roman" w:hAnsi="Times New Roman" w:cs="Times New Roman"/>
          <w:sz w:val="24"/>
          <w:szCs w:val="24"/>
        </w:rPr>
        <w:t>, and</w:t>
      </w:r>
    </w:p>
    <w:p w14:paraId="67CB7B51" w14:textId="5BCFB755" w:rsidR="00350897" w:rsidRPr="00350897" w:rsidRDefault="00350897" w:rsidP="00350897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350897">
        <w:rPr>
          <w:rFonts w:ascii="Times New Roman" w:hAnsi="Times New Roman" w:cs="Times New Roman"/>
          <w:sz w:val="24"/>
          <w:szCs w:val="24"/>
        </w:rPr>
        <w:t>oan approval documents or</w:t>
      </w:r>
      <w:r>
        <w:rPr>
          <w:rFonts w:ascii="Times New Roman" w:hAnsi="Times New Roman" w:cs="Times New Roman"/>
          <w:sz w:val="24"/>
          <w:szCs w:val="24"/>
        </w:rPr>
        <w:t xml:space="preserve"> secure</w:t>
      </w:r>
      <w:r w:rsidRPr="00350897">
        <w:rPr>
          <w:rFonts w:ascii="Times New Roman" w:hAnsi="Times New Roman" w:cs="Times New Roman"/>
          <w:sz w:val="24"/>
          <w:szCs w:val="24"/>
        </w:rPr>
        <w:t xml:space="preserve"> firm capital commitments affirming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50897">
        <w:rPr>
          <w:rFonts w:ascii="Times New Roman" w:hAnsi="Times New Roman" w:cs="Times New Roman"/>
          <w:sz w:val="24"/>
          <w:szCs w:val="24"/>
        </w:rPr>
        <w:t>funds are available to install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897">
        <w:rPr>
          <w:rFonts w:ascii="Times New Roman" w:hAnsi="Times New Roman" w:cs="Times New Roman"/>
          <w:sz w:val="24"/>
          <w:szCs w:val="24"/>
        </w:rPr>
        <w:t xml:space="preserve">the plant and equipment necessary to serve projected customers in the first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350897">
        <w:rPr>
          <w:rFonts w:ascii="Times New Roman" w:hAnsi="Times New Roman" w:cs="Times New Roman"/>
          <w:sz w:val="24"/>
          <w:szCs w:val="24"/>
        </w:rPr>
        <w:t>years of projections</w:t>
      </w:r>
      <w:bookmarkEnd w:id="3"/>
    </w:p>
    <w:sectPr w:rsidR="00350897" w:rsidRPr="00350897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A2047" w14:textId="77777777" w:rsidR="00785301" w:rsidRDefault="00785301" w:rsidP="003E3FA5">
      <w:pPr>
        <w:spacing w:after="0" w:line="240" w:lineRule="auto"/>
      </w:pPr>
      <w:r>
        <w:separator/>
      </w:r>
    </w:p>
  </w:endnote>
  <w:endnote w:type="continuationSeparator" w:id="0">
    <w:p w14:paraId="793A71DF" w14:textId="77777777" w:rsidR="00785301" w:rsidRDefault="00785301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7853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785301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3ECDB" w14:textId="77777777" w:rsidR="00785301" w:rsidRDefault="00785301" w:rsidP="003E3FA5">
      <w:pPr>
        <w:spacing w:after="0" w:line="240" w:lineRule="auto"/>
      </w:pPr>
      <w:r>
        <w:separator/>
      </w:r>
    </w:p>
  </w:footnote>
  <w:footnote w:type="continuationSeparator" w:id="0">
    <w:p w14:paraId="36102328" w14:textId="77777777" w:rsidR="00785301" w:rsidRDefault="00785301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29BE2B4B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4C7005">
      <w:rPr>
        <w:b/>
      </w:rPr>
      <w:t>4147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4F13"/>
    <w:rsid w:val="00016AD9"/>
    <w:rsid w:val="0011146A"/>
    <w:rsid w:val="00120D19"/>
    <w:rsid w:val="0013261C"/>
    <w:rsid w:val="00147CE5"/>
    <w:rsid w:val="001832B7"/>
    <w:rsid w:val="002149AE"/>
    <w:rsid w:val="002504E4"/>
    <w:rsid w:val="00256BA8"/>
    <w:rsid w:val="00284379"/>
    <w:rsid w:val="002E2105"/>
    <w:rsid w:val="00350897"/>
    <w:rsid w:val="00363697"/>
    <w:rsid w:val="003C1F2C"/>
    <w:rsid w:val="003C434B"/>
    <w:rsid w:val="003E3FA5"/>
    <w:rsid w:val="00482E56"/>
    <w:rsid w:val="004C7005"/>
    <w:rsid w:val="004E20F9"/>
    <w:rsid w:val="00586A9F"/>
    <w:rsid w:val="005B736D"/>
    <w:rsid w:val="005C50C8"/>
    <w:rsid w:val="005C57FB"/>
    <w:rsid w:val="005E707D"/>
    <w:rsid w:val="00624666"/>
    <w:rsid w:val="00635BC4"/>
    <w:rsid w:val="00645905"/>
    <w:rsid w:val="00656310"/>
    <w:rsid w:val="00671935"/>
    <w:rsid w:val="0069190D"/>
    <w:rsid w:val="00695153"/>
    <w:rsid w:val="006F5466"/>
    <w:rsid w:val="00754758"/>
    <w:rsid w:val="007653FC"/>
    <w:rsid w:val="007700A2"/>
    <w:rsid w:val="00785301"/>
    <w:rsid w:val="00787DE1"/>
    <w:rsid w:val="007D0A6F"/>
    <w:rsid w:val="007E2305"/>
    <w:rsid w:val="0083245F"/>
    <w:rsid w:val="00891293"/>
    <w:rsid w:val="008F1C8F"/>
    <w:rsid w:val="00926DE3"/>
    <w:rsid w:val="009C782F"/>
    <w:rsid w:val="00A512B4"/>
    <w:rsid w:val="00A74B99"/>
    <w:rsid w:val="00AE4987"/>
    <w:rsid w:val="00B52332"/>
    <w:rsid w:val="00B54D22"/>
    <w:rsid w:val="00B64B9D"/>
    <w:rsid w:val="00BC1776"/>
    <w:rsid w:val="00C0242A"/>
    <w:rsid w:val="00C46B3E"/>
    <w:rsid w:val="00C74679"/>
    <w:rsid w:val="00C92CA5"/>
    <w:rsid w:val="00C94166"/>
    <w:rsid w:val="00CC68C3"/>
    <w:rsid w:val="00D52DC0"/>
    <w:rsid w:val="00D73FFD"/>
    <w:rsid w:val="00D9105A"/>
    <w:rsid w:val="00DB0F48"/>
    <w:rsid w:val="00DB515D"/>
    <w:rsid w:val="00DC4BD5"/>
    <w:rsid w:val="00DF5BD0"/>
    <w:rsid w:val="00E03BEA"/>
    <w:rsid w:val="00ED2896"/>
    <w:rsid w:val="00EF2CA2"/>
    <w:rsid w:val="00EF6490"/>
    <w:rsid w:val="00F049BB"/>
    <w:rsid w:val="00F21E89"/>
    <w:rsid w:val="00F33D57"/>
    <w:rsid w:val="00F555F9"/>
    <w:rsid w:val="00F65A84"/>
    <w:rsid w:val="00F81C5D"/>
    <w:rsid w:val="00FB0211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2</cp:revision>
  <dcterms:created xsi:type="dcterms:W3CDTF">2023-02-03T16:29:00Z</dcterms:created>
  <dcterms:modified xsi:type="dcterms:W3CDTF">2023-02-03T16:29:00Z</dcterms:modified>
</cp:coreProperties>
</file>